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1720"/>
        <w:gridCol w:w="5860"/>
        <w:gridCol w:w="1940"/>
      </w:tblGrid>
      <w:tr w:rsidR="0042177F" w:rsidRPr="0042177F" w:rsidTr="0042177F">
        <w:trPr>
          <w:trHeight w:val="54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  <w:t>CHƯƠNG TRÌNH HỌP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2177F" w:rsidRPr="0042177F" w:rsidTr="0042177F">
        <w:trPr>
          <w:trHeight w:val="51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ĐẠI HỘI ĐỒNG CỔ ĐÔNG THƯỜNG NIÊN NGÂN HÀNG TMCP SÀI GÒN</w:t>
            </w:r>
          </w:p>
        </w:tc>
      </w:tr>
      <w:tr w:rsidR="0042177F" w:rsidRPr="0042177F" w:rsidTr="0042177F">
        <w:trPr>
          <w:trHeight w:val="39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NGÀY 28 THÁNG 03 NĂM 2018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177F" w:rsidRPr="0042177F" w:rsidTr="0042177F">
        <w:trPr>
          <w:trHeight w:val="18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177F" w:rsidRPr="0042177F" w:rsidTr="0042177F">
        <w:trPr>
          <w:trHeight w:val="450"/>
        </w:trPr>
        <w:tc>
          <w:tcPr>
            <w:tcW w:w="7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Thời gian: </w:t>
            </w: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Khai mạc lúc 9 giờ 00 ngày 28 tháng 03 năm 2018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177F" w:rsidRPr="0042177F" w:rsidTr="0042177F">
        <w:trPr>
          <w:trHeight w:val="45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Địa điểm</w:t>
            </w: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 Tòa nhà Times Square, số 57-69F Đồng Khởi, P.Bến Nghé, Quận I, TP.HCM</w:t>
            </w:r>
          </w:p>
        </w:tc>
      </w:tr>
      <w:tr w:rsidR="0042177F" w:rsidRPr="0042177F" w:rsidTr="0042177F">
        <w:trPr>
          <w:trHeight w:val="13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177F" w:rsidRPr="0042177F" w:rsidTr="0042177F">
        <w:trPr>
          <w:trHeight w:val="33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177F" w:rsidRPr="0042177F" w:rsidTr="0042177F">
        <w:trPr>
          <w:trHeight w:val="42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Thời gian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Nội dung chi tiết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Chủ trì</w:t>
            </w:r>
          </w:p>
        </w:tc>
      </w:tr>
      <w:tr w:rsidR="0042177F" w:rsidRPr="0042177F" w:rsidTr="0042177F">
        <w:trPr>
          <w:trHeight w:val="52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08:00 - 09:00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Đăng ký và xác nhận tư cách đại biểu tham dự Đại hội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Ban thẩm tra tư cách ĐH</w:t>
            </w:r>
          </w:p>
        </w:tc>
      </w:tr>
      <w:tr w:rsidR="0042177F" w:rsidRPr="0042177F" w:rsidTr="0042177F">
        <w:trPr>
          <w:trHeight w:val="52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Phát Phiếu biểu quyết và Phiếu bầu</w:t>
            </w:r>
          </w:p>
        </w:tc>
        <w:tc>
          <w:tcPr>
            <w:tcW w:w="1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09:00 - 09:05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Tuyên bố lý do triệu tập Đại hội và giới thiệu thành phần tham dự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MC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09:05 - 09:10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Báo cáo thẩm tra tư cách Đại hội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Trưởng Ban TTTCĐH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09:10 - 09:15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Giới thiệu và xin ý kiến biểu quyết của Đại hội về Đoàn Chủ tọa, Đoàn Thư ký 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MC</w:t>
            </w:r>
          </w:p>
        </w:tc>
      </w:tr>
      <w:tr w:rsidR="0042177F" w:rsidRPr="0042177F" w:rsidTr="0042177F">
        <w:trPr>
          <w:trHeight w:val="510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09:15 - 09:20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Khai mạc Đại hội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510"/>
        </w:trPr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thông qua chương trình  nghị sự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09:20 - 09:30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Báo cáo tổng kết hoạt động năm 2017, định hướng và kế hoạch hoạt động năm 2018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09:30 - 09:40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Báo cáo tổng kết hoạt động 2017, định hướng công tác quản trị năm 2018 của HĐQT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09:40 - 09:50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Báo cáo tổng kết hoạt động của Ban kiểm soát năm 2017 và Phương hướng hoạt động năm 2018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600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09:50 - 09:55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thông qua Báo cáo tài chính hợp nhất đã được kiểm toán năm 2017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102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thông qua Phương án phân phối lợi nhuận năm 2017 và kế hoạch lợi nhuận, phương án phân phối lợi nhuận năm 2018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09:55 - 10:00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phê duyệt tổng mức thù lao của Hội đồng quản trị, Ban kiểm soát năm 2018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10:00 - 10:05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phê duyệt kinh phí hoạt động của Ban kiểm soát và Kiểm toán nội bộ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705F90">
        <w:trPr>
          <w:trHeight w:val="42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70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Thời gian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70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Nội dung chi tiết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705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Chủ trì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0" w:name="_GoBack"/>
            <w:bookmarkEnd w:id="0"/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10:05 - 10:10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phê duyệt chủ trương tăng vốn điều lệ từ Quỹ dự trữ bổ sung vốn điều lệ và Lợi nhuận giữ lại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9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10:10 - 10:15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đồng cổ đông ủy quyền cho Hội đồng quản trị quyết định một số vấn đề phát sinh giữa 2 kỳ họp Đại hội đồng cổ đông thường niên.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10:15 - 10:20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miễn nhiệm 1 thành viên Hội đồng quản trị nhiệm kỳ 2017-2022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10:20 - 10:25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Trình Đại hội bầu bổ sung 1 thành viên Hội đồng quản trị nhiệm kỳ 2017-2022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55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10:25 - 10:50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 hội thảo luận về các nội dung HĐQT trình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10:50 - 10:55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Ban kiểm phiếu giới thiệu thể lệ biểu quyết và bầu cử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Trưởng Ban kiểm phiếu</w:t>
            </w:r>
          </w:p>
        </w:tc>
      </w:tr>
      <w:tr w:rsidR="0042177F" w:rsidRPr="0042177F" w:rsidTr="0042177F">
        <w:trPr>
          <w:trHeight w:val="108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10:55 - 11:05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Tiến hành bỏ phiếu biểu quyết thông qua các nội dung Đại hội và bầu bổ sung thành viên HĐQT nhiệm kỳ 2017-2022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Cổ đông</w:t>
            </w:r>
          </w:p>
        </w:tc>
      </w:tr>
      <w:tr w:rsidR="0042177F" w:rsidRPr="0042177F" w:rsidTr="0042177F">
        <w:trPr>
          <w:trHeight w:val="43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11:05 - 11:30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Kiểm phiếu biểu quyết và phiếu bầu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Ban kiểm phiếu</w:t>
            </w:r>
          </w:p>
        </w:tc>
      </w:tr>
      <w:tr w:rsidR="0042177F" w:rsidRPr="0042177F" w:rsidTr="0042177F">
        <w:trPr>
          <w:trHeight w:val="43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Nghỉ giải lao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Cổ đông</w:t>
            </w:r>
          </w:p>
        </w:tc>
      </w:tr>
      <w:tr w:rsidR="0042177F" w:rsidRPr="0042177F" w:rsidTr="0042177F">
        <w:trPr>
          <w:trHeight w:val="6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11:30 - 11:35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Công bố kết quả biểu quyết và bầu cử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Trưởng Ban kiểm phiếu</w:t>
            </w:r>
          </w:p>
        </w:tc>
      </w:tr>
      <w:tr w:rsidR="0042177F" w:rsidRPr="0042177F" w:rsidTr="0042177F">
        <w:trPr>
          <w:trHeight w:val="43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11:35 - 11:45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Phát biểu của đại diện lãnh đạo NHNN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NHNN</w:t>
            </w:r>
          </w:p>
        </w:tc>
      </w:tr>
      <w:tr w:rsidR="0042177F" w:rsidRPr="0042177F" w:rsidTr="0042177F">
        <w:trPr>
          <w:trHeight w:val="43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11:45 - 11:55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Đại diện HĐQT tiếp thu ý kiến của lãnh đạo NHNN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  <w:tr w:rsidR="0042177F" w:rsidRPr="0042177F" w:rsidTr="0042177F">
        <w:trPr>
          <w:trHeight w:val="43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11:55 - 12:05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Thông qua Biên bản Đại hội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Thư ký đoàn</w:t>
            </w:r>
          </w:p>
        </w:tc>
      </w:tr>
      <w:tr w:rsidR="0042177F" w:rsidRPr="0042177F" w:rsidTr="0042177F">
        <w:trPr>
          <w:trHeight w:val="43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12:05 - 12:10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Bế mạc Đại hội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7F" w:rsidRPr="0042177F" w:rsidRDefault="0042177F" w:rsidP="00421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217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Đoàn Chủ tọa</w:t>
            </w:r>
          </w:p>
        </w:tc>
      </w:tr>
    </w:tbl>
    <w:p w:rsidR="00677B5F" w:rsidRDefault="00677B5F"/>
    <w:sectPr w:rsidR="00677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7F"/>
    <w:rsid w:val="0042177F"/>
    <w:rsid w:val="0067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1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scb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scb</dc:creator>
  <cp:lastModifiedBy>scb</cp:lastModifiedBy>
  <cp:revision>1</cp:revision>
  <dcterms:created xsi:type="dcterms:W3CDTF">2018-03-19T08:02:00Z</dcterms:created>
  <dcterms:modified xsi:type="dcterms:W3CDTF">2018-03-19T08:04:00Z</dcterms:modified>
</cp:coreProperties>
</file>